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致：赣州市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中医院</w:t>
      </w:r>
      <w:r>
        <w:rPr>
          <w:rFonts w:hint="eastAsia" w:ascii="宋体" w:hAnsi="宋体" w:cs="宋体"/>
          <w:bCs/>
          <w:kern w:val="0"/>
          <w:sz w:val="36"/>
          <w:szCs w:val="36"/>
        </w:rPr>
        <w:t xml:space="preserve">医院 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4"/>
        <w:ind w:firstLine="0"/>
        <w:jc w:val="center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一、项目咨询响应函</w:t>
      </w:r>
      <w:bookmarkEnd w:id="1"/>
    </w:p>
    <w:p>
      <w:pPr>
        <w:spacing w:line="360" w:lineRule="auto"/>
        <w:ind w:firstLine="405" w:firstLineChars="150"/>
        <w:rPr>
          <w:rFonts w:hint="eastAsia" w:ascii="宋体" w:hAnsi="宋体" w:eastAsia="宋体" w:cs="宋体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eastAsia="zh-CN"/>
        </w:rPr>
        <w:t>中医院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一、我方完全理解并接受项目咨询公告所有要求。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三、我方承诺，以后的该项目采购不高于此次项目咨询结果，项目服务内容及服务要求不低于此次项目咨询结果。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</w:t>
      </w: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4"/>
        <w:ind w:firstLine="0"/>
        <w:rPr>
          <w:rFonts w:hint="eastAsia" w:ascii="Arial" w:hAnsi="Arial"/>
          <w:kern w:val="0"/>
        </w:rPr>
      </w:pPr>
      <w:bookmarkStart w:id="2" w:name="_Toc485736233"/>
      <w:bookmarkStart w:id="3" w:name="_Toc480191544"/>
      <w:bookmarkStart w:id="4" w:name="_Toc265316642"/>
      <w:r>
        <w:rPr>
          <w:rFonts w:hint="eastAsia" w:ascii="Arial" w:hAnsi="Arial"/>
          <w:kern w:val="0"/>
        </w:rPr>
        <w:t>二、</w:t>
      </w:r>
      <w:bookmarkEnd w:id="2"/>
      <w:bookmarkEnd w:id="3"/>
      <w:bookmarkStart w:id="5" w:name="_Toc479257748"/>
      <w:bookmarkStart w:id="6" w:name="_Toc485736243"/>
      <w:bookmarkStart w:id="7" w:name="_Toc516969105"/>
      <w:bookmarkStart w:id="8" w:name="_Toc485736236"/>
      <w:r>
        <w:rPr>
          <w:rFonts w:hint="eastAsia"/>
          <w:kern w:val="0"/>
          <w:lang w:val="en-US" w:eastAsia="zh-CN"/>
        </w:rPr>
        <w:t>项目</w:t>
      </w:r>
      <w:r>
        <w:rPr>
          <w:rFonts w:hint="eastAsia" w:ascii="Arial" w:hAnsi="Arial"/>
          <w:kern w:val="0"/>
        </w:rPr>
        <w:t>报价书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项 目 名 称: 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eastAsia="zh-CN"/>
        </w:rPr>
        <w:t>赣州市中医院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智慧医院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eastAsia="zh-CN"/>
        </w:rPr>
        <w:t>设计服务项目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</w:t>
      </w:r>
    </w:p>
    <w:tbl>
      <w:tblPr>
        <w:tblStyle w:val="23"/>
        <w:tblW w:w="944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492"/>
        <w:gridCol w:w="6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编号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项  目  名  称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投标报价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default" w:ascii="宋体" w:hAnsi="宋体" w:cs="宋体"/>
                <w:color w:val="000000"/>
                <w:kern w:val="0"/>
                <w:sz w:val="27"/>
                <w:szCs w:val="27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eastAsia="zh-CN"/>
              </w:rPr>
              <w:t>赣州市中医院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智慧医院方案编制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 xml:space="preserve">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工  期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达 到 标 准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403" w:leftChars="192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spacing w:line="360" w:lineRule="auto"/>
              <w:ind w:left="403" w:leftChars="192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投标人：（盖章）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法定代表人或委托代理人：（签字或盖章）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</w:t>
      </w:r>
    </w:p>
    <w:p>
      <w:pPr>
        <w:spacing w:line="360" w:lineRule="auto"/>
        <w:ind w:left="403" w:leftChars="192"/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                           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年 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月 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</w:t>
      </w:r>
    </w:p>
    <w:p/>
    <w:p>
      <w:pPr>
        <w:pStyle w:val="2"/>
      </w:pPr>
    </w:p>
    <w:p>
      <w:pPr>
        <w:pStyle w:val="2"/>
      </w:pPr>
    </w:p>
    <w:bookmarkEnd w:id="5"/>
    <w:bookmarkEnd w:id="6"/>
    <w:p>
      <w:pPr>
        <w:pStyle w:val="4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</w:t>
      </w:r>
      <w:r>
        <w:rPr>
          <w:rFonts w:hint="eastAsia" w:ascii="宋体" w:hAnsi="宋体"/>
          <w:color w:val="000000"/>
          <w:sz w:val="27"/>
          <w:szCs w:val="27"/>
          <w:lang w:eastAsia="zh-CN"/>
        </w:rPr>
        <w:t>中</w:t>
      </w:r>
      <w:r>
        <w:rPr>
          <w:rFonts w:hint="eastAsia" w:ascii="宋体" w:hAnsi="宋体"/>
          <w:color w:val="000000"/>
          <w:sz w:val="27"/>
          <w:szCs w:val="27"/>
        </w:rPr>
        <w:t>医院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</w:t>
      </w:r>
      <w:r>
        <w:rPr>
          <w:rFonts w:hint="eastAsia" w:ascii="宋体" w:hAnsi="宋体"/>
          <w:color w:val="000000"/>
          <w:sz w:val="27"/>
          <w:szCs w:val="27"/>
          <w:lang w:val="en-US" w:eastAsia="zh-CN"/>
        </w:rPr>
        <w:t>咨询</w:t>
      </w:r>
      <w:r>
        <w:rPr>
          <w:rFonts w:hint="eastAsia" w:ascii="宋体" w:hAnsi="宋体"/>
          <w:color w:val="000000"/>
          <w:sz w:val="27"/>
          <w:szCs w:val="27"/>
        </w:rPr>
        <w:t>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hint="eastAsia"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hint="eastAsia"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      响应供应商名称（公章）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4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7"/>
    <w:bookmarkEnd w:id="8"/>
    <w:p>
      <w:pPr>
        <w:pStyle w:val="4"/>
        <w:rPr>
          <w:kern w:val="0"/>
        </w:rPr>
      </w:pPr>
      <w:r>
        <w:rPr>
          <w:rFonts w:hint="eastAsia"/>
          <w:kern w:val="0"/>
        </w:rPr>
        <w:t>五、响应供应商资格证明文件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pStyle w:val="2"/>
        <w:rPr>
          <w:sz w:val="30"/>
          <w:szCs w:val="30"/>
        </w:rPr>
      </w:pPr>
    </w:p>
    <w:p>
      <w:pPr>
        <w:pStyle w:val="2"/>
        <w:numPr>
          <w:ilvl w:val="0"/>
          <w:numId w:val="1"/>
        </w:numPr>
        <w:jc w:val="center"/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资质证书</w:t>
      </w:r>
    </w:p>
    <w:p>
      <w:pPr>
        <w:pStyle w:val="2"/>
        <w:numPr>
          <w:numId w:val="0"/>
        </w:numPr>
        <w:jc w:val="both"/>
        <w:rPr>
          <w:rFonts w:hint="eastAsia" w:ascii="黑体" w:hAnsi="黑体" w:eastAsia="宋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（1）工程咨询甲级证书（2）工程勘察甲级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证书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（3）电子通信广电行业工程设计甲级证书（4）CMMI3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以上证书（5）电力设计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级及以上证书（6）建筑行业（建筑工程）设计乙级及以上证书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至少3家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国内医院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类似智能信息化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项目的合同复印件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、其他证明文件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（公司资质、公司信用证明、项目人员资质及社保证明等）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pStyle w:val="2"/>
      </w:pPr>
      <w:bookmarkStart w:id="9" w:name="_GoBack"/>
      <w:bookmarkEnd w:id="9"/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2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7</w:t>
    </w:r>
    <w:r>
      <w:fldChar w:fldCharType="end"/>
    </w:r>
  </w:p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  <w:r>
      <w:t xml:space="preserve">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DB482"/>
    <w:multiLevelType w:val="singleLevel"/>
    <w:tmpl w:val="54DDB48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TE2MTk5Yjc2OWM5NmFmYzVmYTQ3OGU0ZDBhOWM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22AB"/>
    <w:rsid w:val="00122C89"/>
    <w:rsid w:val="00122D0F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639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2FC"/>
    <w:rsid w:val="00B033F5"/>
    <w:rsid w:val="00B04944"/>
    <w:rsid w:val="00B04E60"/>
    <w:rsid w:val="00B05497"/>
    <w:rsid w:val="00B054B2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4BF4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CE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1B63678"/>
    <w:rsid w:val="02404022"/>
    <w:rsid w:val="02F9334A"/>
    <w:rsid w:val="03B32276"/>
    <w:rsid w:val="05C068EB"/>
    <w:rsid w:val="079A5E3E"/>
    <w:rsid w:val="0A072DB6"/>
    <w:rsid w:val="0A6134DB"/>
    <w:rsid w:val="0A91235F"/>
    <w:rsid w:val="0BAE2C4D"/>
    <w:rsid w:val="0CA91B95"/>
    <w:rsid w:val="0D3B4EBB"/>
    <w:rsid w:val="0D6F5D6E"/>
    <w:rsid w:val="103D6CFD"/>
    <w:rsid w:val="1191429F"/>
    <w:rsid w:val="11C5591F"/>
    <w:rsid w:val="11F31059"/>
    <w:rsid w:val="132B2696"/>
    <w:rsid w:val="14C33176"/>
    <w:rsid w:val="16657A77"/>
    <w:rsid w:val="180A3519"/>
    <w:rsid w:val="188F4DBC"/>
    <w:rsid w:val="190E5AAE"/>
    <w:rsid w:val="1AB963AE"/>
    <w:rsid w:val="24DC3491"/>
    <w:rsid w:val="261332F5"/>
    <w:rsid w:val="27454B8F"/>
    <w:rsid w:val="2799082E"/>
    <w:rsid w:val="29524E24"/>
    <w:rsid w:val="29797288"/>
    <w:rsid w:val="2AC91DBB"/>
    <w:rsid w:val="2B925CFA"/>
    <w:rsid w:val="2C4E551A"/>
    <w:rsid w:val="2CEB0C53"/>
    <w:rsid w:val="2F051869"/>
    <w:rsid w:val="2F53183C"/>
    <w:rsid w:val="2F565CA1"/>
    <w:rsid w:val="2F9A3778"/>
    <w:rsid w:val="312C634A"/>
    <w:rsid w:val="33471707"/>
    <w:rsid w:val="33DE3D45"/>
    <w:rsid w:val="33F60296"/>
    <w:rsid w:val="33FA5747"/>
    <w:rsid w:val="35666A5B"/>
    <w:rsid w:val="3661275D"/>
    <w:rsid w:val="37072544"/>
    <w:rsid w:val="385F690C"/>
    <w:rsid w:val="39644942"/>
    <w:rsid w:val="397C3770"/>
    <w:rsid w:val="3B3C3A5E"/>
    <w:rsid w:val="3C373B65"/>
    <w:rsid w:val="3DC50992"/>
    <w:rsid w:val="3FED7817"/>
    <w:rsid w:val="41404EC6"/>
    <w:rsid w:val="4311712F"/>
    <w:rsid w:val="453779AD"/>
    <w:rsid w:val="45E8282B"/>
    <w:rsid w:val="46A2470C"/>
    <w:rsid w:val="478E1645"/>
    <w:rsid w:val="4D0674EB"/>
    <w:rsid w:val="4D9030C3"/>
    <w:rsid w:val="4DF12DAF"/>
    <w:rsid w:val="4F6A2930"/>
    <w:rsid w:val="501C40BF"/>
    <w:rsid w:val="52B93672"/>
    <w:rsid w:val="52DC1D2E"/>
    <w:rsid w:val="549C5253"/>
    <w:rsid w:val="557778AE"/>
    <w:rsid w:val="5A3612C1"/>
    <w:rsid w:val="5A9E3D04"/>
    <w:rsid w:val="5BE62C12"/>
    <w:rsid w:val="5BF13611"/>
    <w:rsid w:val="5DC14E07"/>
    <w:rsid w:val="5F0D2C49"/>
    <w:rsid w:val="62490B14"/>
    <w:rsid w:val="62E307D2"/>
    <w:rsid w:val="636721B0"/>
    <w:rsid w:val="63896C89"/>
    <w:rsid w:val="640E5C10"/>
    <w:rsid w:val="65C23133"/>
    <w:rsid w:val="66BB3F3C"/>
    <w:rsid w:val="67344343"/>
    <w:rsid w:val="688809A4"/>
    <w:rsid w:val="6AE85CC0"/>
    <w:rsid w:val="6CF3675B"/>
    <w:rsid w:val="6EBB4CE1"/>
    <w:rsid w:val="6F087AB3"/>
    <w:rsid w:val="6F675DD1"/>
    <w:rsid w:val="6F89202D"/>
    <w:rsid w:val="6F9C63E4"/>
    <w:rsid w:val="70DA584B"/>
    <w:rsid w:val="71B50199"/>
    <w:rsid w:val="75E82E9D"/>
    <w:rsid w:val="789559D4"/>
    <w:rsid w:val="7A1F284A"/>
    <w:rsid w:val="7A692C8E"/>
    <w:rsid w:val="7B88662C"/>
    <w:rsid w:val="7BAD1EBA"/>
    <w:rsid w:val="7DE47286"/>
    <w:rsid w:val="7EEC2286"/>
    <w:rsid w:val="7FC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8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0"/>
    <w:pPr>
      <w:spacing w:after="120"/>
    </w:pPr>
    <w:rPr>
      <w:sz w:val="24"/>
      <w:szCs w:val="20"/>
    </w:rPr>
  </w:style>
  <w:style w:type="paragraph" w:styleId="6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7">
    <w:name w:val="Document Map"/>
    <w:basedOn w:val="1"/>
    <w:link w:val="60"/>
    <w:qFormat/>
    <w:uiPriority w:val="0"/>
    <w:rPr>
      <w:rFonts w:ascii="宋体"/>
      <w:sz w:val="18"/>
      <w:szCs w:val="18"/>
    </w:rPr>
  </w:style>
  <w:style w:type="paragraph" w:styleId="8">
    <w:name w:val="annotation text"/>
    <w:basedOn w:val="1"/>
    <w:link w:val="44"/>
    <w:semiHidden/>
    <w:qFormat/>
    <w:uiPriority w:val="99"/>
    <w:pPr>
      <w:jc w:val="left"/>
    </w:pPr>
    <w:rPr>
      <w:szCs w:val="20"/>
    </w:rPr>
  </w:style>
  <w:style w:type="paragraph" w:styleId="9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0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1">
    <w:name w:val="Plain Text"/>
    <w:basedOn w:val="1"/>
    <w:link w:val="37"/>
    <w:qFormat/>
    <w:uiPriority w:val="0"/>
    <w:rPr>
      <w:rFonts w:ascii="宋体" w:hAnsi="Courier New"/>
      <w:szCs w:val="20"/>
    </w:rPr>
  </w:style>
  <w:style w:type="paragraph" w:styleId="12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3">
    <w:name w:val="Date"/>
    <w:basedOn w:val="1"/>
    <w:next w:val="1"/>
    <w:link w:val="49"/>
    <w:qFormat/>
    <w:uiPriority w:val="99"/>
    <w:pPr>
      <w:ind w:left="100" w:leftChars="2500"/>
    </w:pPr>
  </w:style>
  <w:style w:type="paragraph" w:styleId="14">
    <w:name w:val="Balloon Text"/>
    <w:basedOn w:val="1"/>
    <w:link w:val="41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8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19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0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1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4">
    <w:name w:val="Table Grid"/>
    <w:basedOn w:val="2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22"/>
    <w:rPr>
      <w:b/>
    </w:rPr>
  </w:style>
  <w:style w:type="character" w:styleId="27">
    <w:name w:val="page number"/>
    <w:qFormat/>
    <w:uiPriority w:val="99"/>
    <w:rPr>
      <w:rFonts w:cs="Times New Roman"/>
    </w:rPr>
  </w:style>
  <w:style w:type="character" w:styleId="28">
    <w:name w:val="FollowedHyperlink"/>
    <w:qFormat/>
    <w:uiPriority w:val="0"/>
    <w:rPr>
      <w:color w:val="800080"/>
      <w:u w:val="none"/>
    </w:rPr>
  </w:style>
  <w:style w:type="character" w:styleId="29">
    <w:name w:val="Hyperlink"/>
    <w:basedOn w:val="25"/>
    <w:qFormat/>
    <w:uiPriority w:val="99"/>
    <w:rPr>
      <w:color w:val="0000FF"/>
      <w:u w:val="none"/>
    </w:rPr>
  </w:style>
  <w:style w:type="character" w:customStyle="1" w:styleId="30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hang1"/>
    <w:qFormat/>
    <w:uiPriority w:val="0"/>
    <w:rPr>
      <w:rFonts w:cs="Times New Roman"/>
    </w:rPr>
  </w:style>
  <w:style w:type="character" w:customStyle="1" w:styleId="32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3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4">
    <w:name w:val="页眉 字符"/>
    <w:link w:val="16"/>
    <w:semiHidden/>
    <w:qFormat/>
    <w:uiPriority w:val="99"/>
    <w:rPr>
      <w:kern w:val="2"/>
      <w:sz w:val="18"/>
      <w:szCs w:val="18"/>
    </w:rPr>
  </w:style>
  <w:style w:type="character" w:customStyle="1" w:styleId="35">
    <w:name w:val="正文文本 Char1"/>
    <w:qFormat/>
    <w:uiPriority w:val="0"/>
    <w:rPr>
      <w:kern w:val="2"/>
      <w:sz w:val="24"/>
    </w:rPr>
  </w:style>
  <w:style w:type="character" w:customStyle="1" w:styleId="36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7">
    <w:name w:val="纯文本 字符"/>
    <w:link w:val="1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8">
    <w:name w:val="标题 2 字符"/>
    <w:link w:val="4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9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页脚 字符"/>
    <w:link w:val="15"/>
    <w:qFormat/>
    <w:locked/>
    <w:uiPriority w:val="99"/>
    <w:rPr>
      <w:kern w:val="2"/>
      <w:sz w:val="18"/>
    </w:rPr>
  </w:style>
  <w:style w:type="character" w:customStyle="1" w:styleId="41">
    <w:name w:val="批注框文本 字符"/>
    <w:link w:val="14"/>
    <w:semiHidden/>
    <w:qFormat/>
    <w:uiPriority w:val="99"/>
    <w:rPr>
      <w:kern w:val="2"/>
      <w:sz w:val="16"/>
      <w:szCs w:val="0"/>
    </w:rPr>
  </w:style>
  <w:style w:type="character" w:customStyle="1" w:styleId="42">
    <w:name w:val="正文文本 字符"/>
    <w:link w:val="2"/>
    <w:qFormat/>
    <w:locked/>
    <w:uiPriority w:val="0"/>
    <w:rPr>
      <w:kern w:val="2"/>
      <w:sz w:val="24"/>
    </w:rPr>
  </w:style>
  <w:style w:type="character" w:customStyle="1" w:styleId="43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4">
    <w:name w:val="批注文字 字符"/>
    <w:link w:val="8"/>
    <w:semiHidden/>
    <w:qFormat/>
    <w:uiPriority w:val="99"/>
    <w:rPr>
      <w:kern w:val="2"/>
      <w:sz w:val="21"/>
      <w:szCs w:val="24"/>
    </w:rPr>
  </w:style>
  <w:style w:type="character" w:customStyle="1" w:styleId="45">
    <w:name w:val="标题 1 字符"/>
    <w:link w:val="3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6">
    <w:name w:val="bold1"/>
    <w:qFormat/>
    <w:uiPriority w:val="0"/>
    <w:rPr>
      <w:b/>
    </w:rPr>
  </w:style>
  <w:style w:type="character" w:customStyle="1" w:styleId="47">
    <w:name w:val="标题 3 字符"/>
    <w:link w:val="5"/>
    <w:qFormat/>
    <w:uiPriority w:val="0"/>
    <w:rPr>
      <w:b/>
      <w:bCs/>
      <w:kern w:val="2"/>
      <w:sz w:val="32"/>
      <w:szCs w:val="32"/>
    </w:rPr>
  </w:style>
  <w:style w:type="character" w:customStyle="1" w:styleId="48">
    <w:name w:val="apple-converted-space"/>
    <w:qFormat/>
    <w:uiPriority w:val="0"/>
    <w:rPr>
      <w:rFonts w:cs="Times New Roman"/>
    </w:rPr>
  </w:style>
  <w:style w:type="character" w:customStyle="1" w:styleId="49">
    <w:name w:val="日期 字符"/>
    <w:link w:val="13"/>
    <w:qFormat/>
    <w:locked/>
    <w:uiPriority w:val="99"/>
    <w:rPr>
      <w:kern w:val="2"/>
      <w:sz w:val="24"/>
    </w:rPr>
  </w:style>
  <w:style w:type="paragraph" w:customStyle="1" w:styleId="50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2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4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列出段落2"/>
    <w:basedOn w:val="1"/>
    <w:qFormat/>
    <w:uiPriority w:val="0"/>
    <w:pPr>
      <w:ind w:firstLine="420" w:firstLineChars="200"/>
    </w:pPr>
  </w:style>
  <w:style w:type="paragraph" w:customStyle="1" w:styleId="5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7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8">
    <w:name w:val="列出段落11"/>
    <w:basedOn w:val="1"/>
    <w:qFormat/>
    <w:uiPriority w:val="34"/>
    <w:pPr>
      <w:ind w:firstLine="420" w:firstLineChars="200"/>
    </w:pPr>
  </w:style>
  <w:style w:type="paragraph" w:customStyle="1" w:styleId="59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0">
    <w:name w:val="文档结构图 字符"/>
    <w:basedOn w:val="25"/>
    <w:link w:val="7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726</Words>
  <Characters>759</Characters>
  <Lines>10</Lines>
  <Paragraphs>2</Paragraphs>
  <TotalTime>4</TotalTime>
  <ScaleCrop>false</ScaleCrop>
  <LinksUpToDate>false</LinksUpToDate>
  <CharactersWithSpaces>1088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Administrator</cp:lastModifiedBy>
  <cp:lastPrinted>2017-07-17T00:55:00Z</cp:lastPrinted>
  <dcterms:modified xsi:type="dcterms:W3CDTF">2022-06-01T08:03:24Z</dcterms:modified>
  <dc:title>南康市环宇招标代理有限公司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A6EEC86DD0104049865A030A6909065D</vt:lpwstr>
  </property>
</Properties>
</file>