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2F2" w:rsidRDefault="001E12F2" w:rsidP="001E12F2">
      <w:pPr>
        <w:rPr>
          <w:rFonts w:asciiTheme="majorEastAsia" w:eastAsiaTheme="majorEastAsia" w:hAnsiTheme="majorEastAsia" w:cs="华文楷体"/>
          <w:color w:val="FF0000"/>
          <w:sz w:val="28"/>
          <w:szCs w:val="28"/>
        </w:rPr>
      </w:pPr>
    </w:p>
    <w:p w:rsidR="00BB5375" w:rsidRPr="00444771" w:rsidRDefault="00BB5375" w:rsidP="00444771">
      <w:pPr>
        <w:ind w:firstLineChars="250" w:firstLine="800"/>
        <w:rPr>
          <w:rFonts w:asciiTheme="majorEastAsia" w:eastAsiaTheme="majorEastAsia" w:hAnsiTheme="majorEastAsia" w:cs="华文楷体"/>
          <w:color w:val="000000" w:themeColor="text1"/>
          <w:sz w:val="32"/>
          <w:szCs w:val="28"/>
        </w:rPr>
      </w:pPr>
      <w:r w:rsidRPr="00444771">
        <w:rPr>
          <w:rFonts w:asciiTheme="majorEastAsia" w:eastAsiaTheme="majorEastAsia" w:hAnsiTheme="majorEastAsia" w:cs="华文楷体" w:hint="eastAsia"/>
          <w:color w:val="000000" w:themeColor="text1"/>
          <w:sz w:val="32"/>
          <w:szCs w:val="28"/>
        </w:rPr>
        <w:t>赣州市中医院2020年第一季度拟新增耗材目录</w:t>
      </w:r>
    </w:p>
    <w:p w:rsidR="00BB5375" w:rsidRPr="001E12F2" w:rsidRDefault="00BB5375" w:rsidP="001E12F2">
      <w:pPr>
        <w:rPr>
          <w:rFonts w:asciiTheme="majorEastAsia" w:eastAsiaTheme="majorEastAsia" w:hAnsiTheme="majorEastAsia" w:cs="华文楷体"/>
          <w:color w:val="FF0000"/>
          <w:sz w:val="28"/>
          <w:szCs w:val="28"/>
        </w:rPr>
      </w:pPr>
    </w:p>
    <w:tbl>
      <w:tblPr>
        <w:tblW w:w="0" w:type="auto"/>
        <w:jc w:val="center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2410"/>
        <w:gridCol w:w="1290"/>
        <w:gridCol w:w="426"/>
        <w:gridCol w:w="1275"/>
        <w:gridCol w:w="993"/>
      </w:tblGrid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通用名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规格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单位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生产企业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采购价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动脉采血器</w:t>
            </w:r>
          </w:p>
        </w:tc>
        <w:tc>
          <w:tcPr>
            <w:tcW w:w="1290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95"/>
              <w:gridCol w:w="8895"/>
            </w:tblGrid>
            <w:tr w:rsidR="00F03354" w:rsidRPr="001E12F2" w:rsidTr="00B5359B">
              <w:trPr>
                <w:trHeight w:val="375"/>
                <w:tblCellSpacing w:w="0" w:type="dxa"/>
              </w:trPr>
              <w:tc>
                <w:tcPr>
                  <w:tcW w:w="8895" w:type="dxa"/>
                  <w:tcBorders>
                    <w:top w:val="dotted" w:sz="2" w:space="0" w:color="CCCCCC"/>
                    <w:left w:val="dotted" w:sz="2" w:space="0" w:color="CCCCCC"/>
                    <w:bottom w:val="dotted" w:sz="6" w:space="0" w:color="CCCCCC"/>
                    <w:right w:val="dotted" w:sz="6" w:space="0" w:color="CCCCCC"/>
                  </w:tcBorders>
                  <w:vAlign w:val="center"/>
                </w:tcPr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 3ml </w:t>
                  </w:r>
                </w:p>
              </w:tc>
              <w:tc>
                <w:tcPr>
                  <w:tcW w:w="8895" w:type="dxa"/>
                  <w:tcBorders>
                    <w:top w:val="dotted" w:sz="2" w:space="0" w:color="CCCCCC"/>
                    <w:left w:val="dotted" w:sz="2" w:space="0" w:color="CCCCCC"/>
                    <w:bottom w:val="dotted" w:sz="6" w:space="0" w:color="CCCCCC"/>
                    <w:right w:val="dotted" w:sz="6" w:space="0" w:color="CCCCCC"/>
                  </w:tcBorders>
                  <w:vAlign w:val="center"/>
                </w:tcPr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根</w:t>
            </w:r>
          </w:p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碧迪医疗器械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17.5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一次性精密集尿袋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3100ml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袋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江苏康诺医疗器械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67.336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泡沫敷料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10x10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块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丹麦康乐保公司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85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泡沫敷料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12.5x12.5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块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丹麦康乐保公司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84.7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弹性柔棉宽胶带(</w:t>
            </w: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3M加压固定胶带</w:t>
            </w:r>
            <w:r w:rsidRPr="001E12F2"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5cmX5m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卷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明尼苏达矿业制造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89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F03354" w:rsidRPr="001E12F2" w:rsidRDefault="009B1DD5" w:rsidP="00B5359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聚氨酯</w:t>
            </w:r>
            <w:r w:rsidR="00F03354" w:rsidRPr="001E12F2">
              <w:rPr>
                <w:rFonts w:asciiTheme="majorEastAsia" w:eastAsiaTheme="majorEastAsia" w:hAnsiTheme="majorEastAsia" w:hint="eastAsia"/>
                <w:szCs w:val="21"/>
              </w:rPr>
              <w:t>透明敷料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10*12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块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施乐辉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气管导管（</w:t>
            </w:r>
            <w:r w:rsidR="00AF39B4">
              <w:rPr>
                <w:rFonts w:asciiTheme="majorEastAsia" w:eastAsiaTheme="majorEastAsia" w:hAnsiTheme="majorEastAsia" w:hint="eastAsia"/>
                <w:szCs w:val="21"/>
              </w:rPr>
              <w:t>多功能气管插管、</w:t>
            </w: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声门下吸引）</w:t>
            </w:r>
          </w:p>
        </w:tc>
        <w:tc>
          <w:tcPr>
            <w:tcW w:w="1290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95"/>
              <w:gridCol w:w="8895"/>
            </w:tblGrid>
            <w:tr w:rsidR="00F03354" w:rsidRPr="001E12F2" w:rsidTr="00B5359B">
              <w:trPr>
                <w:trHeight w:val="375"/>
                <w:tblCellSpacing w:w="0" w:type="dxa"/>
              </w:trPr>
              <w:tc>
                <w:tcPr>
                  <w:tcW w:w="8895" w:type="dxa"/>
                  <w:tcBorders>
                    <w:top w:val="dotted" w:sz="2" w:space="0" w:color="CCCCCC"/>
                    <w:left w:val="dotted" w:sz="2" w:space="0" w:color="CCCCCC"/>
                    <w:bottom w:val="dotted" w:sz="6" w:space="0" w:color="CCCCCC"/>
                    <w:right w:val="dotted" w:sz="6" w:space="0" w:color="CCCCCC"/>
                  </w:tcBorders>
                  <w:vAlign w:val="center"/>
                </w:tcPr>
                <w:p w:rsidR="00F03354" w:rsidRPr="001E12F2" w:rsidRDefault="00F03354" w:rsidP="001E12F2">
                  <w:pPr>
                    <w:ind w:firstLineChars="50" w:firstLine="110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>各种</w:t>
                  </w:r>
                </w:p>
              </w:tc>
              <w:tc>
                <w:tcPr>
                  <w:tcW w:w="8895" w:type="dxa"/>
                  <w:tcBorders>
                    <w:top w:val="dotted" w:sz="2" w:space="0" w:color="CCCCCC"/>
                    <w:left w:val="dotted" w:sz="2" w:space="0" w:color="CCCCCC"/>
                    <w:bottom w:val="dotted" w:sz="6" w:space="0" w:color="CCCCCC"/>
                    <w:right w:val="dotted" w:sz="6" w:space="0" w:color="CCCCCC"/>
                  </w:tcBorders>
                  <w:vAlign w:val="center"/>
                </w:tcPr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根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河南驼人器械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131.5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可视喉镜片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D-L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片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天津麦迪安医疗器械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59.6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 xml:space="preserve">9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避光注射器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50ml侧孔针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支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江西洪达医疗器械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5.148</w:t>
            </w:r>
          </w:p>
        </w:tc>
      </w:tr>
      <w:tr w:rsidR="00F03354" w:rsidRPr="001E12F2" w:rsidTr="00F03354">
        <w:trPr>
          <w:trHeight w:val="790"/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8C0CFD">
            <w:pPr>
              <w:ind w:firstLineChars="100" w:firstLine="220"/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密闭式</w:t>
            </w:r>
            <w:r w:rsidR="008C0CFD" w:rsidRPr="001E12F2">
              <w:rPr>
                <w:rFonts w:asciiTheme="majorEastAsia" w:eastAsiaTheme="majorEastAsia" w:hAnsiTheme="majorEastAsia" w:hint="eastAsia"/>
                <w:szCs w:val="21"/>
              </w:rPr>
              <w:t>吸痰器</w:t>
            </w:r>
            <w:r w:rsidRPr="001E12F2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C0CFD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8C0CFD" w:rsidRPr="008C0CFD">
              <w:rPr>
                <w:rFonts w:asciiTheme="majorEastAsia" w:eastAsiaTheme="majorEastAsia" w:hAnsiTheme="majorEastAsia" w:hint="eastAsia"/>
                <w:color w:val="232323"/>
                <w:sz w:val="18"/>
                <w:szCs w:val="18"/>
                <w:shd w:val="clear" w:color="auto" w:fill="F9FEFF"/>
              </w:rPr>
              <w:t>气管支气管抽吸导管</w:t>
            </w:r>
            <w:r w:rsidR="008C0CFD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各种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根</w:t>
            </w:r>
          </w:p>
        </w:tc>
        <w:tc>
          <w:tcPr>
            <w:tcW w:w="1275" w:type="dxa"/>
            <w:vAlign w:val="center"/>
          </w:tcPr>
          <w:p w:rsidR="00F03354" w:rsidRPr="001E12F2" w:rsidRDefault="0022109B" w:rsidP="00B5359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旭邦医疗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102.4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分隔膜无针密闭式输液接头</w:t>
            </w:r>
          </w:p>
        </w:tc>
        <w:tc>
          <w:tcPr>
            <w:tcW w:w="1290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895"/>
              <w:gridCol w:w="8895"/>
            </w:tblGrid>
            <w:tr w:rsidR="00F03354" w:rsidRPr="001E12F2" w:rsidTr="00B5359B">
              <w:trPr>
                <w:trHeight w:val="375"/>
                <w:tblCellSpacing w:w="0" w:type="dxa"/>
              </w:trPr>
              <w:tc>
                <w:tcPr>
                  <w:tcW w:w="8895" w:type="dxa"/>
                  <w:tcBorders>
                    <w:top w:val="dotted" w:sz="2" w:space="0" w:color="CCCCCC"/>
                    <w:left w:val="dotted" w:sz="2" w:space="0" w:color="CCCCCC"/>
                    <w:bottom w:val="dotted" w:sz="6" w:space="0" w:color="CCCCCC"/>
                    <w:right w:val="dotted" w:sz="6" w:space="0" w:color="CCCCCC"/>
                  </w:tcBorders>
                  <w:vAlign w:val="center"/>
                </w:tcPr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>Q-</w:t>
                  </w:r>
                  <w:proofErr w:type="spellStart"/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>Syte</w:t>
                  </w:r>
                  <w:proofErr w:type="spellEnd"/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 </w:t>
                  </w:r>
                </w:p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>分隔膜</w:t>
                  </w:r>
                </w:p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>无针密</w:t>
                  </w:r>
                </w:p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1E12F2">
                    <w:rPr>
                      <w:rFonts w:asciiTheme="majorEastAsia" w:eastAsiaTheme="majorEastAsia" w:hAnsiTheme="majorEastAsia" w:hint="eastAsia"/>
                      <w:szCs w:val="21"/>
                    </w:rPr>
                    <w:t>闭式输液接头；不带延长管</w:t>
                  </w:r>
                </w:p>
              </w:tc>
              <w:tc>
                <w:tcPr>
                  <w:tcW w:w="8895" w:type="dxa"/>
                  <w:tcBorders>
                    <w:top w:val="dotted" w:sz="2" w:space="0" w:color="CCCCCC"/>
                    <w:left w:val="dotted" w:sz="2" w:space="0" w:color="CCCCCC"/>
                    <w:bottom w:val="dotted" w:sz="6" w:space="0" w:color="CCCCCC"/>
                    <w:right w:val="dotted" w:sz="6" w:space="0" w:color="CCCCCC"/>
                  </w:tcBorders>
                  <w:vAlign w:val="center"/>
                </w:tcPr>
                <w:p w:rsidR="00F03354" w:rsidRPr="001E12F2" w:rsidRDefault="00F03354" w:rsidP="00B5359B">
                  <w:pPr>
                    <w:rPr>
                      <w:rFonts w:asciiTheme="majorEastAsia" w:eastAsiaTheme="majorEastAsia" w:hAnsiTheme="majorEastAsia"/>
                      <w:szCs w:val="21"/>
                    </w:rPr>
                  </w:pPr>
                </w:p>
              </w:tc>
            </w:tr>
          </w:tbl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个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碧迪医疗器械</w:t>
            </w:r>
          </w:p>
        </w:tc>
        <w:tc>
          <w:tcPr>
            <w:tcW w:w="993" w:type="dxa"/>
            <w:vAlign w:val="center"/>
          </w:tcPr>
          <w:p w:rsidR="00F03354" w:rsidRPr="001E12F2" w:rsidRDefault="00446F9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="00F03354" w:rsidRPr="001E12F2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</w:tr>
      <w:tr w:rsidR="00F03354" w:rsidRPr="001E12F2" w:rsidTr="00F03354">
        <w:trPr>
          <w:trHeight w:val="487"/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:rsidR="00F03354" w:rsidRPr="001E12F2" w:rsidRDefault="00C06854" w:rsidP="00C06854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避光微量泵前管（</w:t>
            </w:r>
            <w:r w:rsidRPr="001E12F2">
              <w:rPr>
                <w:rFonts w:asciiTheme="majorEastAsia" w:eastAsiaTheme="majorEastAsia" w:hAnsiTheme="majorEastAsia" w:hint="eastAsia"/>
                <w:szCs w:val="21"/>
              </w:rPr>
              <w:t>避光压力延长管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避光型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根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山东威高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13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血气测试卡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SC90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片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雷度米特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80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一次性使用吸痰管（带痰杯）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各种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个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南通市奥华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2.83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一次性理疗电极片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48*86mm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片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上海韩洁科技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7.2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理疗电极片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CM6090FC/CM6090FB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片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绍兴市上虞区韩韩健身器材厂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7.16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一次性针灸针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0.35x55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根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cs="宋体" w:hint="eastAsia"/>
                <w:color w:val="232323"/>
                <w:szCs w:val="21"/>
              </w:rPr>
              <w:t>苏州市华伦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0.148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银离子藻酸盐敷料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片状10*10cm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张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 xml:space="preserve">威海洁瑞医用制品 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98</w:t>
            </w:r>
          </w:p>
        </w:tc>
      </w:tr>
      <w:tr w:rsidR="00F03354" w:rsidRPr="001E12F2" w:rsidTr="00F03354">
        <w:trPr>
          <w:jc w:val="center"/>
        </w:trPr>
        <w:tc>
          <w:tcPr>
            <w:tcW w:w="64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  <w:tc>
          <w:tcPr>
            <w:tcW w:w="241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一次性等离子刀头</w:t>
            </w:r>
            <w:r w:rsidR="00633ED4">
              <w:rPr>
                <w:rFonts w:asciiTheme="majorEastAsia" w:eastAsiaTheme="majorEastAsia" w:hAnsiTheme="majorEastAsia" w:hint="eastAsia"/>
                <w:szCs w:val="21"/>
              </w:rPr>
              <w:t>（射频消融电极针）</w:t>
            </w:r>
          </w:p>
        </w:tc>
        <w:tc>
          <w:tcPr>
            <w:tcW w:w="1290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各种</w:t>
            </w:r>
          </w:p>
        </w:tc>
        <w:tc>
          <w:tcPr>
            <w:tcW w:w="426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套</w:t>
            </w:r>
          </w:p>
        </w:tc>
        <w:tc>
          <w:tcPr>
            <w:tcW w:w="1275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浙江天松</w:t>
            </w:r>
          </w:p>
        </w:tc>
        <w:tc>
          <w:tcPr>
            <w:tcW w:w="993" w:type="dxa"/>
            <w:vAlign w:val="center"/>
          </w:tcPr>
          <w:p w:rsidR="00F03354" w:rsidRPr="001E12F2" w:rsidRDefault="00F03354" w:rsidP="00B5359B">
            <w:pPr>
              <w:rPr>
                <w:rFonts w:asciiTheme="majorEastAsia" w:eastAsiaTheme="majorEastAsia" w:hAnsiTheme="majorEastAsia"/>
                <w:szCs w:val="21"/>
              </w:rPr>
            </w:pPr>
            <w:r w:rsidRPr="001E12F2">
              <w:rPr>
                <w:rFonts w:asciiTheme="majorEastAsia" w:eastAsiaTheme="majorEastAsia" w:hAnsiTheme="majorEastAsia" w:hint="eastAsia"/>
                <w:szCs w:val="21"/>
              </w:rPr>
              <w:t>7200</w:t>
            </w:r>
          </w:p>
        </w:tc>
      </w:tr>
    </w:tbl>
    <w:p w:rsidR="001E12F2" w:rsidRDefault="001E12F2" w:rsidP="001E12F2">
      <w:pPr>
        <w:rPr>
          <w:sz w:val="28"/>
          <w:szCs w:val="28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02" w:rsidRDefault="00BF3902" w:rsidP="001E12F2">
      <w:pPr>
        <w:spacing w:after="0"/>
      </w:pPr>
      <w:r>
        <w:separator/>
      </w:r>
    </w:p>
  </w:endnote>
  <w:endnote w:type="continuationSeparator" w:id="0">
    <w:p w:rsidR="00BF3902" w:rsidRDefault="00BF3902" w:rsidP="001E12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hakuyoxingshu7000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altName w:val="楷体_GB2312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02" w:rsidRDefault="00BF3902" w:rsidP="001E12F2">
      <w:pPr>
        <w:spacing w:after="0"/>
      </w:pPr>
      <w:r>
        <w:separator/>
      </w:r>
    </w:p>
  </w:footnote>
  <w:footnote w:type="continuationSeparator" w:id="0">
    <w:p w:rsidR="00BF3902" w:rsidRDefault="00BF3902" w:rsidP="001E12F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10FD"/>
    <w:rsid w:val="00165DB6"/>
    <w:rsid w:val="00165F81"/>
    <w:rsid w:val="001E12F2"/>
    <w:rsid w:val="0022109B"/>
    <w:rsid w:val="00225A55"/>
    <w:rsid w:val="00323B43"/>
    <w:rsid w:val="003B4CEC"/>
    <w:rsid w:val="003D37D8"/>
    <w:rsid w:val="00426133"/>
    <w:rsid w:val="004358AB"/>
    <w:rsid w:val="00444771"/>
    <w:rsid w:val="00446F94"/>
    <w:rsid w:val="004F181B"/>
    <w:rsid w:val="0058054C"/>
    <w:rsid w:val="00633ED4"/>
    <w:rsid w:val="008B7726"/>
    <w:rsid w:val="008C0CFD"/>
    <w:rsid w:val="008F6C50"/>
    <w:rsid w:val="00950CDD"/>
    <w:rsid w:val="009B1DD5"/>
    <w:rsid w:val="00A974B7"/>
    <w:rsid w:val="00AF39B4"/>
    <w:rsid w:val="00BB5375"/>
    <w:rsid w:val="00BF3902"/>
    <w:rsid w:val="00C06854"/>
    <w:rsid w:val="00D13D67"/>
    <w:rsid w:val="00D31D50"/>
    <w:rsid w:val="00D5756B"/>
    <w:rsid w:val="00D91F26"/>
    <w:rsid w:val="00DF6C5E"/>
    <w:rsid w:val="00E61E3B"/>
    <w:rsid w:val="00F03354"/>
    <w:rsid w:val="00F5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2F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2F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2F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2F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25</cp:revision>
  <cp:lastPrinted>2020-03-06T09:27:00Z</cp:lastPrinted>
  <dcterms:created xsi:type="dcterms:W3CDTF">2008-09-11T17:20:00Z</dcterms:created>
  <dcterms:modified xsi:type="dcterms:W3CDTF">2020-03-06T09:28:00Z</dcterms:modified>
</cp:coreProperties>
</file>